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EF60" w14:textId="33AFFAAB" w:rsidR="00602B31" w:rsidRDefault="00602B31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13037A9" wp14:editId="7D064F1D">
            <wp:extent cx="6970987" cy="1914525"/>
            <wp:effectExtent l="0" t="0" r="1905" b="0"/>
            <wp:docPr id="9962668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66879" name="Obraz 9962668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584" cy="191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4B79" w14:textId="77777777" w:rsidR="00602B31" w:rsidRDefault="00602B31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F6A39B1" w14:textId="4145F2BE" w:rsidR="00431286" w:rsidRDefault="00A579D5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Pr="007F3DE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55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„</w:t>
      </w: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Tradycyjnie w Nałęczowie</w:t>
      </w:r>
      <w:r w:rsidR="009155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”</w:t>
      </w: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B17A01" w14:textId="669BBB38" w:rsidR="00A579D5" w:rsidRPr="007F3DE0" w:rsidRDefault="00A579D5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Festiwal Kół Gospodyń Wiejskich</w:t>
      </w:r>
      <w:r w:rsidR="006671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i Twórców Ludowych</w:t>
      </w:r>
    </w:p>
    <w:p w14:paraId="07B5D565" w14:textId="65C82C74" w:rsidR="00A579D5" w:rsidRPr="007F3DE0" w:rsidRDefault="00A579D5" w:rsidP="00A5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A089A" w14:textId="563BC7BF" w:rsidR="00A579D5" w:rsidRPr="00602B31" w:rsidRDefault="00A579D5" w:rsidP="009155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Postanowienia ogólne </w:t>
      </w:r>
    </w:p>
    <w:p w14:paraId="3E0E669D" w14:textId="24F14048" w:rsidR="00510F27" w:rsidRPr="00602B31" w:rsidRDefault="00A579D5" w:rsidP="009155F8">
      <w:pPr>
        <w:pStyle w:val="Default"/>
        <w:numPr>
          <w:ilvl w:val="0"/>
          <w:numId w:val="9"/>
        </w:numPr>
        <w:spacing w:after="58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Organizatorem </w:t>
      </w:r>
      <w:r w:rsidRPr="00602B31">
        <w:rPr>
          <w:rFonts w:ascii="Times New Roman" w:hAnsi="Times New Roman" w:cs="Times New Roman"/>
          <w:b/>
          <w:sz w:val="23"/>
          <w:szCs w:val="23"/>
        </w:rPr>
        <w:t>Tradycyjnie w Nałęczowie – Festiwal Kół Gospodyń Wiejskich</w:t>
      </w:r>
      <w:r w:rsidR="0066713F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="0066713F" w:rsidRPr="00602B31">
        <w:rPr>
          <w:rFonts w:ascii="Times New Roman" w:hAnsi="Times New Roman" w:cs="Times New Roman"/>
          <w:b/>
          <w:bCs/>
          <w:sz w:val="23"/>
          <w:szCs w:val="23"/>
        </w:rPr>
        <w:t>i Twórców Ludowych</w:t>
      </w:r>
      <w:r w:rsidR="0066713F" w:rsidRPr="00602B31">
        <w:rPr>
          <w:rFonts w:ascii="Times New Roman" w:hAnsi="Times New Roman" w:cs="Times New Roman"/>
          <w:sz w:val="23"/>
          <w:szCs w:val="23"/>
        </w:rPr>
        <w:t>,</w:t>
      </w:r>
      <w:r w:rsidRPr="00602B31">
        <w:rPr>
          <w:rFonts w:ascii="Times New Roman" w:hAnsi="Times New Roman" w:cs="Times New Roman"/>
          <w:sz w:val="23"/>
          <w:szCs w:val="23"/>
        </w:rPr>
        <w:t xml:space="preserve"> zwanego dalej Festiwalem, jest </w:t>
      </w:r>
      <w:r w:rsidR="00B37177" w:rsidRPr="00602B31">
        <w:rPr>
          <w:rFonts w:ascii="Times New Roman" w:hAnsi="Times New Roman" w:cs="Times New Roman"/>
          <w:b/>
          <w:sz w:val="23"/>
          <w:szCs w:val="23"/>
        </w:rPr>
        <w:t>Nałęczowski Ośrodek Kultury</w:t>
      </w:r>
      <w:r w:rsidR="009155F8" w:rsidRPr="00602B31">
        <w:rPr>
          <w:rFonts w:ascii="Times New Roman" w:hAnsi="Times New Roman" w:cs="Times New Roman"/>
          <w:b/>
          <w:sz w:val="23"/>
          <w:szCs w:val="23"/>
        </w:rPr>
        <w:t>.</w:t>
      </w:r>
    </w:p>
    <w:p w14:paraId="4A34CE81" w14:textId="020A0B66" w:rsidR="00564D73" w:rsidRPr="00602B31" w:rsidRDefault="00564D73" w:rsidP="009155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Festiwal organizowany jest w ramach Projektu „Tradycyjnie w Nałęczowie” Festiwal Kół Gospodyń Wiejskich i Twórców Ludowych dofinansowanego w ramach 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Programu </w:t>
      </w:r>
      <w:proofErr w:type="spellStart"/>
      <w:r w:rsidRPr="00602B31">
        <w:rPr>
          <w:rFonts w:ascii="Times New Roman" w:hAnsi="Times New Roman" w:cs="Times New Roman"/>
          <w:b/>
          <w:bCs/>
          <w:sz w:val="23"/>
          <w:szCs w:val="23"/>
        </w:rPr>
        <w:t>EtnoPolska</w:t>
      </w:r>
      <w:proofErr w:type="spellEnd"/>
      <w:r w:rsidRPr="00602B31">
        <w:rPr>
          <w:rFonts w:ascii="Times New Roman" w:hAnsi="Times New Roman" w:cs="Times New Roman"/>
          <w:b/>
          <w:bCs/>
          <w:sz w:val="23"/>
          <w:szCs w:val="23"/>
        </w:rPr>
        <w:t>. Edycja 2024 ze środków finansowych Narodowego Centrum Kultury.</w:t>
      </w:r>
    </w:p>
    <w:p w14:paraId="7654030F" w14:textId="77777777" w:rsidR="009155F8" w:rsidRPr="00602B31" w:rsidRDefault="00564D73" w:rsidP="009155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i/>
          <w:iCs/>
          <w:sz w:val="23"/>
          <w:szCs w:val="23"/>
        </w:rPr>
        <w:t>Wydarzenie zostało objęte</w:t>
      </w:r>
      <w:r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Style w:val="Pogrubienie"/>
          <w:rFonts w:ascii="Times New Roman" w:hAnsi="Times New Roman" w:cs="Times New Roman"/>
          <w:i/>
          <w:iCs/>
          <w:sz w:val="23"/>
          <w:szCs w:val="23"/>
        </w:rPr>
        <w:t xml:space="preserve">honorowym patronatem Małżonki Prezydenta RP Agaty </w:t>
      </w:r>
      <w:proofErr w:type="spellStart"/>
      <w:r w:rsidRPr="00602B31">
        <w:rPr>
          <w:rStyle w:val="Pogrubienie"/>
          <w:rFonts w:ascii="Times New Roman" w:hAnsi="Times New Roman" w:cs="Times New Roman"/>
          <w:i/>
          <w:iCs/>
          <w:sz w:val="23"/>
          <w:szCs w:val="23"/>
        </w:rPr>
        <w:t>Kornhauser</w:t>
      </w:r>
      <w:proofErr w:type="spellEnd"/>
      <w:r w:rsidRPr="00602B31">
        <w:rPr>
          <w:rStyle w:val="Pogrubienie"/>
          <w:rFonts w:ascii="Times New Roman" w:hAnsi="Times New Roman" w:cs="Times New Roman"/>
          <w:i/>
          <w:iCs/>
          <w:sz w:val="23"/>
          <w:szCs w:val="23"/>
        </w:rPr>
        <w:t>-Dudy</w:t>
      </w:r>
      <w:r w:rsidR="009155F8" w:rsidRPr="00602B31">
        <w:rPr>
          <w:rStyle w:val="Pogrubienie"/>
          <w:rFonts w:ascii="Times New Roman" w:hAnsi="Times New Roman" w:cs="Times New Roman"/>
          <w:i/>
          <w:iCs/>
          <w:sz w:val="23"/>
          <w:szCs w:val="23"/>
        </w:rPr>
        <w:t>.</w:t>
      </w:r>
    </w:p>
    <w:p w14:paraId="0F413E6E" w14:textId="77777777" w:rsidR="009155F8" w:rsidRPr="00602B31" w:rsidRDefault="00510F27" w:rsidP="009155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eastAsia="Times New Roman" w:hAnsi="Times New Roman" w:cs="Times New Roman"/>
          <w:sz w:val="23"/>
          <w:szCs w:val="23"/>
        </w:rPr>
        <w:t>Przedmiotem Festiwalu</w:t>
      </w:r>
      <w:r w:rsidRPr="00602B3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</w:t>
      </w:r>
      <w:r w:rsidRPr="00602B31">
        <w:rPr>
          <w:rFonts w:ascii="Times New Roman" w:eastAsia="Times New Roman" w:hAnsi="Times New Roman" w:cs="Times New Roman"/>
          <w:sz w:val="23"/>
          <w:szCs w:val="23"/>
        </w:rPr>
        <w:t xml:space="preserve">jest </w:t>
      </w:r>
      <w:r w:rsidRPr="00602B31">
        <w:rPr>
          <w:rFonts w:ascii="Times New Roman" w:hAnsi="Times New Roman" w:cs="Times New Roman"/>
          <w:sz w:val="23"/>
          <w:szCs w:val="23"/>
        </w:rPr>
        <w:t>popularyzacja żywych i zanikających zjawisk kultury ludowej,</w:t>
      </w:r>
      <w:r w:rsidRPr="00602B31">
        <w:rPr>
          <w:rFonts w:ascii="Times New Roman" w:eastAsia="Times New Roman" w:hAnsi="Times New Roman" w:cs="Times New Roman"/>
          <w:sz w:val="23"/>
          <w:szCs w:val="23"/>
        </w:rPr>
        <w:t xml:space="preserve"> promowanie lubelskiej tradycji kulinarnej i lubelskiej sztuki</w:t>
      </w:r>
      <w:r w:rsidR="001638FB" w:rsidRPr="00602B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eastAsia="Times New Roman" w:hAnsi="Times New Roman" w:cs="Times New Roman"/>
          <w:sz w:val="23"/>
          <w:szCs w:val="23"/>
        </w:rPr>
        <w:t>ludowej.</w:t>
      </w:r>
      <w:r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eastAsia="Times New Roman" w:hAnsi="Times New Roman" w:cs="Times New Roman"/>
          <w:sz w:val="23"/>
          <w:szCs w:val="23"/>
        </w:rPr>
        <w:t>Promocja dziedzictwa kulinarnego i rękodzieła służy aktywizacji lokalnej społeczności do je</w:t>
      </w:r>
      <w:r w:rsidR="00D87931" w:rsidRPr="00602B31">
        <w:rPr>
          <w:rFonts w:ascii="Times New Roman" w:eastAsia="Times New Roman" w:hAnsi="Times New Roman" w:cs="Times New Roman"/>
          <w:sz w:val="23"/>
          <w:szCs w:val="23"/>
        </w:rPr>
        <w:t>go</w:t>
      </w:r>
      <w:r w:rsidRPr="00602B31">
        <w:rPr>
          <w:rFonts w:ascii="Times New Roman" w:eastAsia="Times New Roman" w:hAnsi="Times New Roman" w:cs="Times New Roman"/>
          <w:sz w:val="23"/>
          <w:szCs w:val="23"/>
        </w:rPr>
        <w:t xml:space="preserve"> kultywowania i przekazywania kolejnym pokoleniom.</w:t>
      </w:r>
    </w:p>
    <w:p w14:paraId="1CB61955" w14:textId="77777777" w:rsidR="00E4380D" w:rsidRPr="00602B31" w:rsidRDefault="00510F27" w:rsidP="009155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ZASADY DOT. UDZIAŁU OSÓB UCZESTNICZĄCYCH W FESTIWALU</w:t>
      </w:r>
    </w:p>
    <w:p w14:paraId="71402511" w14:textId="77777777" w:rsidR="00E4380D" w:rsidRPr="00602B31" w:rsidRDefault="00510F27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eastAsia="Times New Roman" w:hAnsi="Times New Roman" w:cs="Times New Roman"/>
          <w:sz w:val="23"/>
          <w:szCs w:val="23"/>
        </w:rPr>
        <w:t>Do udziału w Festiwalu</w:t>
      </w:r>
      <w:r w:rsidR="00B9553E" w:rsidRPr="00602B3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B9553E"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>m</w:t>
      </w:r>
      <w:r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>ogą zgłaszać się Koła Gospodyń Wiejskich</w:t>
      </w:r>
      <w:r w:rsidR="00106F26"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>,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 Lokalni Producenci i Twórcy </w:t>
      </w:r>
      <w:r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="00106F26"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>L</w:t>
      </w:r>
      <w:r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udowi z terenu </w:t>
      </w:r>
      <w:r w:rsidR="00564D73" w:rsidRPr="00602B31">
        <w:rPr>
          <w:rFonts w:ascii="Times New Roman" w:eastAsia="Times New Roman" w:hAnsi="Times New Roman" w:cs="Times New Roman"/>
          <w:color w:val="FF0000"/>
          <w:sz w:val="23"/>
          <w:szCs w:val="23"/>
        </w:rPr>
        <w:t>województwa lubelskiego.</w:t>
      </w:r>
    </w:p>
    <w:p w14:paraId="73892744" w14:textId="77777777" w:rsidR="00E4380D" w:rsidRPr="00602B31" w:rsidRDefault="00510F27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Udział w Festiwalu jest dobrowolny i bezpłatny – </w:t>
      </w:r>
      <w:r w:rsidR="00D4304B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uprzejmie prosi się wystawców specjalizujących się w kulinariach</w:t>
      </w:r>
      <w:r w:rsidR="005F2159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produktach lokalnych </w:t>
      </w:r>
      <w:r w:rsidR="007219E9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przekazanie jednej potrawy (ciasto, przekąska</w:t>
      </w:r>
      <w:r w:rsidR="007219E9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, pasztet, chleb</w:t>
      </w:r>
      <w:r w:rsidR="005F2159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, konfitura, sok,</w:t>
      </w:r>
      <w:r w:rsidR="00A33CFD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F2159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wędlina</w:t>
      </w:r>
      <w:r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na rzecz organizacji </w:t>
      </w:r>
      <w:r w:rsidR="00564D73"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celu przygotowania </w:t>
      </w:r>
      <w:r w:rsidRPr="00602B31">
        <w:rPr>
          <w:rFonts w:ascii="Times New Roman" w:eastAsia="Times New Roman" w:hAnsi="Times New Roman" w:cs="Times New Roman"/>
          <w:sz w:val="23"/>
          <w:szCs w:val="23"/>
          <w:lang w:eastAsia="pl-PL"/>
        </w:rPr>
        <w:t>poczęstunku dla zaproszonych gości.</w:t>
      </w:r>
    </w:p>
    <w:p w14:paraId="7BB7299A" w14:textId="77777777" w:rsidR="00E4380D" w:rsidRPr="00602B31" w:rsidRDefault="00937CFE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Koła </w:t>
      </w:r>
      <w:r w:rsidR="009A5A7D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Gospodyń Wiejskich zachęcamy do </w:t>
      </w:r>
      <w:r w:rsidR="00100ECF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zaprezentowania twórczości </w:t>
      </w:r>
      <w:r w:rsidR="009A5A7D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artystycznej</w:t>
      </w:r>
      <w:r w:rsidR="00A25B92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(śpiew, taniec, kabaret, obrzędowość)</w:t>
      </w:r>
      <w:r w:rsidR="009A5A7D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na scenie </w:t>
      </w:r>
      <w:r w:rsidR="00A25B92" w:rsidRPr="00602B3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podczas Festiwalu.</w:t>
      </w:r>
    </w:p>
    <w:p w14:paraId="39F2EC32" w14:textId="77777777" w:rsidR="00E4380D" w:rsidRPr="00602B31" w:rsidRDefault="00A579D5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Wystawcy biorący udział w Festiwalu oraz Organizator zobowiązują się do przestrzegania zasad zawartych w Regulaminie. </w:t>
      </w:r>
    </w:p>
    <w:p w14:paraId="4004DC0C" w14:textId="77777777" w:rsidR="00E4380D" w:rsidRPr="00602B31" w:rsidRDefault="00A579D5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Warunki uczestnictwa w Festiwalu określają łącznie: niniejszy Regulamin</w:t>
      </w:r>
      <w:r w:rsidR="00E4380D" w:rsidRPr="00602B31">
        <w:rPr>
          <w:rFonts w:ascii="Times New Roman" w:hAnsi="Times New Roman" w:cs="Times New Roman"/>
          <w:sz w:val="23"/>
          <w:szCs w:val="23"/>
        </w:rPr>
        <w:t xml:space="preserve">, </w:t>
      </w:r>
      <w:r w:rsidR="00106F26" w:rsidRPr="00602B31">
        <w:rPr>
          <w:rFonts w:ascii="Times New Roman" w:hAnsi="Times New Roman" w:cs="Times New Roman"/>
          <w:sz w:val="23"/>
          <w:szCs w:val="23"/>
        </w:rPr>
        <w:t>k</w:t>
      </w:r>
      <w:r w:rsidRPr="00602B31">
        <w:rPr>
          <w:rFonts w:ascii="Times New Roman" w:hAnsi="Times New Roman" w:cs="Times New Roman"/>
          <w:sz w:val="23"/>
          <w:szCs w:val="23"/>
        </w:rPr>
        <w:t xml:space="preserve">arta </w:t>
      </w:r>
      <w:r w:rsidR="00106F26" w:rsidRPr="00602B31">
        <w:rPr>
          <w:rFonts w:ascii="Times New Roman" w:hAnsi="Times New Roman" w:cs="Times New Roman"/>
          <w:sz w:val="23"/>
          <w:szCs w:val="23"/>
        </w:rPr>
        <w:t>z</w:t>
      </w:r>
      <w:r w:rsidRPr="00602B31">
        <w:rPr>
          <w:rFonts w:ascii="Times New Roman" w:hAnsi="Times New Roman" w:cs="Times New Roman"/>
          <w:sz w:val="23"/>
          <w:szCs w:val="23"/>
        </w:rPr>
        <w:t xml:space="preserve">głoszenia </w:t>
      </w:r>
    </w:p>
    <w:p w14:paraId="045B0FFC" w14:textId="7A7A50C9" w:rsidR="00A579D5" w:rsidRPr="00602B31" w:rsidRDefault="00A579D5" w:rsidP="00E438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Sprawy organizacyjne </w:t>
      </w:r>
    </w:p>
    <w:p w14:paraId="58D2B6FF" w14:textId="77777777" w:rsidR="00E4380D" w:rsidRPr="00602B31" w:rsidRDefault="00A579D5" w:rsidP="00A579D5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Lokalizacja Festiwalu: </w:t>
      </w:r>
      <w:r w:rsidRPr="00602B31">
        <w:rPr>
          <w:rFonts w:ascii="Times New Roman" w:hAnsi="Times New Roman" w:cs="Times New Roman"/>
          <w:b/>
          <w:sz w:val="23"/>
          <w:szCs w:val="23"/>
        </w:rPr>
        <w:t>Plac przed „Starymi Łazienkami” w Parku Zdrojowym w Nałęczowie</w:t>
      </w:r>
      <w:r w:rsidRPr="00602B31">
        <w:rPr>
          <w:rFonts w:ascii="Times New Roman" w:hAnsi="Times New Roman" w:cs="Times New Roman"/>
          <w:sz w:val="23"/>
          <w:szCs w:val="23"/>
        </w:rPr>
        <w:t xml:space="preserve"> (Al. Grabowa) w miejscu wskazanym przez 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Organizatora. </w:t>
      </w:r>
    </w:p>
    <w:p w14:paraId="57B19F36" w14:textId="7454B6D3" w:rsidR="00A579D5" w:rsidRPr="00602B31" w:rsidRDefault="00A579D5" w:rsidP="00A579D5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Termin Festiwalu: </w:t>
      </w:r>
      <w:r w:rsidR="00235043" w:rsidRPr="00602B31">
        <w:rPr>
          <w:rFonts w:ascii="Times New Roman" w:hAnsi="Times New Roman" w:cs="Times New Roman"/>
          <w:color w:val="FF0000"/>
          <w:sz w:val="23"/>
          <w:szCs w:val="23"/>
        </w:rPr>
        <w:t>6</w:t>
      </w:r>
      <w:r w:rsidR="00B37177" w:rsidRPr="00602B31">
        <w:rPr>
          <w:rFonts w:ascii="Times New Roman" w:hAnsi="Times New Roman" w:cs="Times New Roman"/>
          <w:color w:val="FF0000"/>
          <w:sz w:val="23"/>
          <w:szCs w:val="23"/>
        </w:rPr>
        <w:t>-</w:t>
      </w:r>
      <w:r w:rsidR="00235043" w:rsidRPr="00602B31">
        <w:rPr>
          <w:rFonts w:ascii="Times New Roman" w:hAnsi="Times New Roman" w:cs="Times New Roman"/>
          <w:color w:val="FF0000"/>
          <w:sz w:val="23"/>
          <w:szCs w:val="23"/>
        </w:rPr>
        <w:t>7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 lipca (</w:t>
      </w:r>
      <w:r w:rsidR="00B37177"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sobota i 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>niedziela) 20</w:t>
      </w:r>
      <w:r w:rsidR="00B37177" w:rsidRPr="00602B31">
        <w:rPr>
          <w:rFonts w:ascii="Times New Roman" w:hAnsi="Times New Roman" w:cs="Times New Roman"/>
          <w:color w:val="FF0000"/>
          <w:sz w:val="23"/>
          <w:szCs w:val="23"/>
        </w:rPr>
        <w:t>2</w:t>
      </w:r>
      <w:r w:rsidR="00235043" w:rsidRPr="00602B31">
        <w:rPr>
          <w:rFonts w:ascii="Times New Roman" w:hAnsi="Times New Roman" w:cs="Times New Roman"/>
          <w:color w:val="FF0000"/>
          <w:sz w:val="23"/>
          <w:szCs w:val="23"/>
        </w:rPr>
        <w:t>4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 r.</w:t>
      </w:r>
      <w:r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="00E4380D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Uwaga! </w:t>
      </w:r>
      <w:r w:rsidRPr="00602B31">
        <w:rPr>
          <w:rFonts w:ascii="Times New Roman" w:hAnsi="Times New Roman" w:cs="Times New Roman"/>
          <w:sz w:val="23"/>
          <w:szCs w:val="23"/>
        </w:rPr>
        <w:t xml:space="preserve">Miejsce zostanie </w:t>
      </w:r>
      <w:r w:rsidR="00A33CFD" w:rsidRPr="00602B31">
        <w:rPr>
          <w:rFonts w:ascii="Times New Roman" w:hAnsi="Times New Roman" w:cs="Times New Roman"/>
          <w:sz w:val="23"/>
          <w:szCs w:val="23"/>
        </w:rPr>
        <w:t>przydzielone</w:t>
      </w:r>
      <w:r w:rsidRPr="00602B31">
        <w:rPr>
          <w:rFonts w:ascii="Times New Roman" w:hAnsi="Times New Roman" w:cs="Times New Roman"/>
          <w:sz w:val="23"/>
          <w:szCs w:val="23"/>
        </w:rPr>
        <w:t xml:space="preserve"> Wystawcom w </w:t>
      </w:r>
      <w:r w:rsidR="00253D5A" w:rsidRPr="00602B31">
        <w:rPr>
          <w:rFonts w:ascii="Times New Roman" w:hAnsi="Times New Roman" w:cs="Times New Roman"/>
          <w:sz w:val="23"/>
          <w:szCs w:val="23"/>
        </w:rPr>
        <w:t xml:space="preserve">pierwszym </w:t>
      </w:r>
      <w:r w:rsidRPr="00602B31">
        <w:rPr>
          <w:rFonts w:ascii="Times New Roman" w:hAnsi="Times New Roman" w:cs="Times New Roman"/>
          <w:sz w:val="23"/>
          <w:szCs w:val="23"/>
        </w:rPr>
        <w:t>dniu Festiwalu</w:t>
      </w:r>
      <w:r w:rsidR="000D26D0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="00253D5A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tj. </w:t>
      </w:r>
      <w:r w:rsidR="00235043" w:rsidRPr="00602B31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253D5A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 lipca 202</w:t>
      </w:r>
      <w:r w:rsidR="00235043" w:rsidRPr="00602B31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253D5A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r. 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>od godz. 8.</w:t>
      </w:r>
      <w:r w:rsidR="00B37177" w:rsidRPr="00602B31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>0.</w:t>
      </w:r>
    </w:p>
    <w:p w14:paraId="62A26EEA" w14:textId="77777777" w:rsidR="0088216C" w:rsidRPr="00602B31" w:rsidRDefault="0088216C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CDCCCB8" w14:textId="7D7BB9BE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Godziny otwarcia</w:t>
      </w:r>
      <w:r w:rsidR="00E203AB"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/</w:t>
      </w:r>
      <w:r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program</w:t>
      </w:r>
      <w:r w:rsidR="00290A60"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7E0B22"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- </w:t>
      </w:r>
      <w:r w:rsidR="00290A60"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dzień pierwszy Festiwalu</w:t>
      </w:r>
      <w:r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:</w:t>
      </w:r>
      <w:r w:rsidRPr="00602B31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14:paraId="2DA674FA" w14:textId="0981F976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8.</w:t>
      </w:r>
      <w:r w:rsidR="00B37177" w:rsidRPr="00602B31">
        <w:rPr>
          <w:rFonts w:ascii="Times New Roman" w:hAnsi="Times New Roman" w:cs="Times New Roman"/>
          <w:sz w:val="23"/>
          <w:szCs w:val="23"/>
        </w:rPr>
        <w:t>0</w:t>
      </w:r>
      <w:r w:rsidRPr="00602B31">
        <w:rPr>
          <w:rFonts w:ascii="Times New Roman" w:hAnsi="Times New Roman" w:cs="Times New Roman"/>
          <w:sz w:val="23"/>
          <w:szCs w:val="23"/>
        </w:rPr>
        <w:t>0 – 1</w:t>
      </w:r>
      <w:r w:rsidR="008D4DB2" w:rsidRPr="00602B31">
        <w:rPr>
          <w:rFonts w:ascii="Times New Roman" w:hAnsi="Times New Roman" w:cs="Times New Roman"/>
          <w:sz w:val="23"/>
          <w:szCs w:val="23"/>
        </w:rPr>
        <w:t>1</w:t>
      </w:r>
      <w:r w:rsidRPr="00602B31">
        <w:rPr>
          <w:rFonts w:ascii="Times New Roman" w:hAnsi="Times New Roman" w:cs="Times New Roman"/>
          <w:sz w:val="23"/>
          <w:szCs w:val="23"/>
        </w:rPr>
        <w:t xml:space="preserve">.00 – przyjazd, rejestracja Wystawców i przygotowanie stoisk </w:t>
      </w:r>
    </w:p>
    <w:p w14:paraId="65E27542" w14:textId="62181B47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1</w:t>
      </w:r>
      <w:r w:rsidR="008D4DB2" w:rsidRPr="00602B31">
        <w:rPr>
          <w:rFonts w:ascii="Times New Roman" w:hAnsi="Times New Roman" w:cs="Times New Roman"/>
          <w:sz w:val="23"/>
          <w:szCs w:val="23"/>
        </w:rPr>
        <w:t>2</w:t>
      </w:r>
      <w:r w:rsidRPr="00602B31">
        <w:rPr>
          <w:rFonts w:ascii="Times New Roman" w:hAnsi="Times New Roman" w:cs="Times New Roman"/>
          <w:sz w:val="23"/>
          <w:szCs w:val="23"/>
        </w:rPr>
        <w:t xml:space="preserve">.00 – </w:t>
      </w:r>
      <w:r w:rsidR="008D4DB2" w:rsidRPr="00602B31">
        <w:rPr>
          <w:rFonts w:ascii="Times New Roman" w:hAnsi="Times New Roman" w:cs="Times New Roman"/>
          <w:sz w:val="23"/>
          <w:szCs w:val="23"/>
        </w:rPr>
        <w:t>2</w:t>
      </w:r>
      <w:r w:rsidR="00D61EFE" w:rsidRPr="00602B31">
        <w:rPr>
          <w:rFonts w:ascii="Times New Roman" w:hAnsi="Times New Roman" w:cs="Times New Roman"/>
          <w:sz w:val="23"/>
          <w:szCs w:val="23"/>
        </w:rPr>
        <w:t>1</w:t>
      </w:r>
      <w:r w:rsidRPr="00602B31">
        <w:rPr>
          <w:rFonts w:ascii="Times New Roman" w:hAnsi="Times New Roman" w:cs="Times New Roman"/>
          <w:sz w:val="23"/>
          <w:szCs w:val="23"/>
        </w:rPr>
        <w:t xml:space="preserve">.00 – </w:t>
      </w:r>
      <w:r w:rsidR="00D836BE" w:rsidRPr="00602B31">
        <w:rPr>
          <w:rFonts w:ascii="Times New Roman" w:hAnsi="Times New Roman" w:cs="Times New Roman"/>
          <w:sz w:val="23"/>
          <w:szCs w:val="23"/>
        </w:rPr>
        <w:t xml:space="preserve">pierwszy dzień </w:t>
      </w:r>
      <w:r w:rsidRPr="00602B31">
        <w:rPr>
          <w:rFonts w:ascii="Times New Roman" w:hAnsi="Times New Roman" w:cs="Times New Roman"/>
          <w:sz w:val="23"/>
          <w:szCs w:val="23"/>
        </w:rPr>
        <w:t xml:space="preserve">Festiwal  – </w:t>
      </w:r>
      <w:r w:rsidR="00106F26" w:rsidRPr="00602B31">
        <w:rPr>
          <w:rFonts w:ascii="Times New Roman" w:hAnsi="Times New Roman" w:cs="Times New Roman"/>
          <w:sz w:val="23"/>
          <w:szCs w:val="23"/>
        </w:rPr>
        <w:t xml:space="preserve">sprzedaż i </w:t>
      </w:r>
      <w:r w:rsidRPr="00602B31">
        <w:rPr>
          <w:rFonts w:ascii="Times New Roman" w:hAnsi="Times New Roman" w:cs="Times New Roman"/>
          <w:sz w:val="23"/>
          <w:szCs w:val="23"/>
        </w:rPr>
        <w:t>prezentacje na stoiskach,</w:t>
      </w:r>
      <w:r w:rsidR="00E203AB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występy na scenie </w:t>
      </w:r>
    </w:p>
    <w:p w14:paraId="09FC2A81" w14:textId="3418F2C2" w:rsidR="00290A60" w:rsidRDefault="00A579D5" w:rsidP="00A579D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8D4DB2" w:rsidRPr="00602B31">
        <w:rPr>
          <w:rFonts w:ascii="Times New Roman" w:hAnsi="Times New Roman" w:cs="Times New Roman"/>
          <w:color w:val="auto"/>
          <w:sz w:val="23"/>
          <w:szCs w:val="23"/>
        </w:rPr>
        <w:t>9</w:t>
      </w:r>
      <w:r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.00 – </w:t>
      </w:r>
      <w:r w:rsidR="00D836BE"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koniec części wystawienniczej pierwszego dnia Festiwalu, demontaż stoisk lub zabezpieczenie przed niesprzyjającymi warunkami pogodowymi (organizator zabezpiecza ochronę </w:t>
      </w:r>
      <w:r w:rsidR="00290A60"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całego placu oraz stoisk w nocy z </w:t>
      </w:r>
      <w:r w:rsidR="00235043" w:rsidRPr="00602B31"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290A60"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 na </w:t>
      </w:r>
      <w:r w:rsidR="00235043" w:rsidRPr="00602B31"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290A60"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 lipca 202</w:t>
      </w:r>
      <w:r w:rsidR="00235043" w:rsidRPr="00602B31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290A60" w:rsidRPr="00602B31">
        <w:rPr>
          <w:rFonts w:ascii="Times New Roman" w:hAnsi="Times New Roman" w:cs="Times New Roman"/>
          <w:color w:val="auto"/>
          <w:sz w:val="23"/>
          <w:szCs w:val="23"/>
        </w:rPr>
        <w:t>r. w godzinach 19.00 – 8.00</w:t>
      </w:r>
      <w:r w:rsidR="006B647A" w:rsidRPr="00602B31">
        <w:rPr>
          <w:rFonts w:ascii="Times New Roman" w:hAnsi="Times New Roman" w:cs="Times New Roman"/>
          <w:color w:val="auto"/>
          <w:sz w:val="23"/>
          <w:szCs w:val="23"/>
        </w:rPr>
        <w:t>)</w:t>
      </w:r>
      <w:r w:rsidR="00290A60" w:rsidRPr="00602B31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5C074319" w14:textId="77777777" w:rsidR="00602B31" w:rsidRPr="00602B31" w:rsidRDefault="00602B31" w:rsidP="00A579D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893C50C" w14:textId="77777777" w:rsidR="0088216C" w:rsidRPr="00602B31" w:rsidRDefault="0088216C" w:rsidP="00A579D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4E171A6" w14:textId="4C712F35" w:rsidR="00290A60" w:rsidRPr="00602B31" w:rsidRDefault="00290A60" w:rsidP="00290A60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Godziny otwarcia</w:t>
      </w:r>
      <w:r w:rsidR="00E203AB"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>/</w:t>
      </w:r>
      <w:r w:rsidRPr="00602B3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program drugi dzień  Festiwalu: </w:t>
      </w:r>
    </w:p>
    <w:p w14:paraId="37D1EA10" w14:textId="5B407B4F" w:rsidR="00290A60" w:rsidRPr="00602B31" w:rsidRDefault="00290A60" w:rsidP="00290A6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8.00 – 10.00 – przyjazd Wystawców i przygotowanie stoisk </w:t>
      </w:r>
    </w:p>
    <w:p w14:paraId="0B0D2BDA" w14:textId="68421C47" w:rsidR="00290A60" w:rsidRPr="00602B31" w:rsidRDefault="00290A60" w:rsidP="00290A6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10.00 – 1</w:t>
      </w:r>
      <w:r w:rsidR="00E203AB" w:rsidRPr="00602B31">
        <w:rPr>
          <w:rFonts w:ascii="Times New Roman" w:hAnsi="Times New Roman" w:cs="Times New Roman"/>
          <w:sz w:val="23"/>
          <w:szCs w:val="23"/>
        </w:rPr>
        <w:t>7</w:t>
      </w:r>
      <w:r w:rsidRPr="00602B31">
        <w:rPr>
          <w:rFonts w:ascii="Times New Roman" w:hAnsi="Times New Roman" w:cs="Times New Roman"/>
          <w:sz w:val="23"/>
          <w:szCs w:val="23"/>
        </w:rPr>
        <w:t xml:space="preserve">.00 –  </w:t>
      </w:r>
      <w:r w:rsidR="00F94961" w:rsidRPr="00602B31">
        <w:rPr>
          <w:rFonts w:ascii="Times New Roman" w:hAnsi="Times New Roman" w:cs="Times New Roman"/>
          <w:sz w:val="23"/>
          <w:szCs w:val="23"/>
        </w:rPr>
        <w:t xml:space="preserve">drugi </w:t>
      </w:r>
      <w:r w:rsidRPr="00602B31">
        <w:rPr>
          <w:rFonts w:ascii="Times New Roman" w:hAnsi="Times New Roman" w:cs="Times New Roman"/>
          <w:sz w:val="23"/>
          <w:szCs w:val="23"/>
        </w:rPr>
        <w:t>dzień Festiwal</w:t>
      </w:r>
      <w:r w:rsidR="00F94961" w:rsidRPr="00602B31">
        <w:rPr>
          <w:rFonts w:ascii="Times New Roman" w:hAnsi="Times New Roman" w:cs="Times New Roman"/>
          <w:sz w:val="23"/>
          <w:szCs w:val="23"/>
        </w:rPr>
        <w:t xml:space="preserve">u </w:t>
      </w:r>
      <w:r w:rsidRPr="00602B31">
        <w:rPr>
          <w:rFonts w:ascii="Times New Roman" w:hAnsi="Times New Roman" w:cs="Times New Roman"/>
          <w:sz w:val="23"/>
          <w:szCs w:val="23"/>
        </w:rPr>
        <w:t xml:space="preserve"> – </w:t>
      </w:r>
      <w:r w:rsidR="00E203AB" w:rsidRPr="00602B31">
        <w:rPr>
          <w:rFonts w:ascii="Times New Roman" w:hAnsi="Times New Roman" w:cs="Times New Roman"/>
          <w:sz w:val="23"/>
          <w:szCs w:val="23"/>
        </w:rPr>
        <w:t xml:space="preserve">sprzedaż i </w:t>
      </w:r>
      <w:r w:rsidRPr="00602B31">
        <w:rPr>
          <w:rFonts w:ascii="Times New Roman" w:hAnsi="Times New Roman" w:cs="Times New Roman"/>
          <w:sz w:val="23"/>
          <w:szCs w:val="23"/>
        </w:rPr>
        <w:t>prezentacje na stoiskach,</w:t>
      </w:r>
      <w:r w:rsidR="00E203AB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występy na scenie </w:t>
      </w:r>
    </w:p>
    <w:p w14:paraId="4E0D39B1" w14:textId="0210EC83" w:rsidR="00A579D5" w:rsidRPr="00602B31" w:rsidRDefault="00290A60" w:rsidP="00A579D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E203AB" w:rsidRPr="00602B31">
        <w:rPr>
          <w:rFonts w:ascii="Times New Roman" w:hAnsi="Times New Roman" w:cs="Times New Roman"/>
          <w:color w:val="auto"/>
          <w:sz w:val="23"/>
          <w:szCs w:val="23"/>
        </w:rPr>
        <w:t>7</w:t>
      </w:r>
      <w:r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.00 – koniec części wystawienniczej </w:t>
      </w:r>
      <w:r w:rsidR="00F94961" w:rsidRPr="00602B31">
        <w:rPr>
          <w:rFonts w:ascii="Times New Roman" w:hAnsi="Times New Roman" w:cs="Times New Roman"/>
          <w:color w:val="auto"/>
          <w:sz w:val="23"/>
          <w:szCs w:val="23"/>
        </w:rPr>
        <w:t>drugiego dnia</w:t>
      </w:r>
      <w:r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 Festiwalu, demontaż </w:t>
      </w:r>
      <w:r w:rsidR="00F94961" w:rsidRPr="00602B31">
        <w:rPr>
          <w:rFonts w:ascii="Times New Roman" w:hAnsi="Times New Roman" w:cs="Times New Roman"/>
          <w:color w:val="auto"/>
          <w:sz w:val="23"/>
          <w:szCs w:val="23"/>
        </w:rPr>
        <w:t>stoisk.</w:t>
      </w:r>
    </w:p>
    <w:p w14:paraId="61CC469F" w14:textId="4E1D93B4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Wystawcy obowiązkowo powinni być obecni na stoiskach od czasu przekazania przez Organizatora miejsca na stoisko do </w:t>
      </w:r>
      <w:r w:rsidR="009B3BAA"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zakończenia trwania </w:t>
      </w:r>
      <w:r w:rsidR="00083765"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każdego dnia </w:t>
      </w:r>
      <w:r w:rsidR="009B3BAA" w:rsidRPr="00602B31">
        <w:rPr>
          <w:rFonts w:ascii="Times New Roman" w:hAnsi="Times New Roman" w:cs="Times New Roman"/>
          <w:color w:val="FF0000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</w:p>
    <w:p w14:paraId="485A71DB" w14:textId="77777777" w:rsidR="00E4380D" w:rsidRPr="00602B31" w:rsidRDefault="00A579D5" w:rsidP="00E4380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color w:val="auto"/>
          <w:sz w:val="23"/>
          <w:szCs w:val="23"/>
        </w:rPr>
        <w:t>Wystawca zobowiązany jest zapewnić nieprzerwaną obsługę stoiska w godzinach trwania Festiwalu, oznakować stoisko (nazwa wystawcy, miejscowość), oznakować nazwy produktów, zapewnić estetyczny wystrój stoiska i miłą obsługę</w:t>
      </w:r>
      <w:r w:rsidRPr="00602B31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color w:val="auto"/>
          <w:sz w:val="23"/>
          <w:szCs w:val="23"/>
        </w:rPr>
        <w:t xml:space="preserve">klientów oraz odpowiednią ilość produktów do nieprzerwanej sprzedaży lub degustacji. </w:t>
      </w:r>
    </w:p>
    <w:p w14:paraId="777CDA92" w14:textId="77777777" w:rsidR="004831A8" w:rsidRPr="00602B31" w:rsidRDefault="00A579D5" w:rsidP="004831A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>Organizator zapewnia: powierzchnię na stoisko, stoły i ławy</w:t>
      </w:r>
      <w:r w:rsidR="005900A7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 do degustacji dla klientów oraz zadaszenie dla widowni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>, zasilanie elektryczne ustalone z Wystawcą</w:t>
      </w:r>
      <w:r w:rsidR="00E4380D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7F3DE0" w:rsidRPr="00602B31">
        <w:rPr>
          <w:rFonts w:ascii="Times New Roman" w:eastAsia="Times New Roman" w:hAnsi="Times New Roman" w:cs="Times New Roman"/>
          <w:sz w:val="23"/>
          <w:szCs w:val="23"/>
        </w:rPr>
        <w:t>Bezpłatny parking dla wystawców biorących udział w Festiwalu znajdować się będzie przy Nałęczowskim Ośrodku Kultury</w:t>
      </w:r>
      <w:r w:rsidR="00D30C21" w:rsidRPr="00602B31">
        <w:rPr>
          <w:rFonts w:ascii="Times New Roman" w:eastAsia="Times New Roman" w:hAnsi="Times New Roman" w:cs="Times New Roman"/>
          <w:sz w:val="23"/>
          <w:szCs w:val="23"/>
        </w:rPr>
        <w:t>,</w:t>
      </w:r>
      <w:r w:rsidR="007F3DE0" w:rsidRPr="00602B31">
        <w:rPr>
          <w:rFonts w:ascii="Times New Roman" w:eastAsia="Times New Roman" w:hAnsi="Times New Roman" w:cs="Times New Roman"/>
          <w:sz w:val="23"/>
          <w:szCs w:val="23"/>
        </w:rPr>
        <w:t xml:space="preserve"> ul. Lipowa 6 oraz za budynkiem Urzędu Miejskiego</w:t>
      </w:r>
      <w:r w:rsidR="00946328" w:rsidRPr="00602B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F3DE0" w:rsidRPr="00602B31">
        <w:rPr>
          <w:rFonts w:ascii="Times New Roman" w:eastAsia="Times New Roman" w:hAnsi="Times New Roman" w:cs="Times New Roman"/>
          <w:sz w:val="23"/>
          <w:szCs w:val="23"/>
        </w:rPr>
        <w:t>w Nałęczowie</w:t>
      </w:r>
      <w:r w:rsidR="00D30C21" w:rsidRPr="00602B31">
        <w:rPr>
          <w:rFonts w:ascii="Times New Roman" w:eastAsia="Times New Roman" w:hAnsi="Times New Roman" w:cs="Times New Roman"/>
          <w:sz w:val="23"/>
          <w:szCs w:val="23"/>
        </w:rPr>
        <w:t>,</w:t>
      </w:r>
      <w:r w:rsidR="007F3DE0" w:rsidRPr="00602B31">
        <w:rPr>
          <w:rFonts w:ascii="Times New Roman" w:eastAsia="Times New Roman" w:hAnsi="Times New Roman" w:cs="Times New Roman"/>
          <w:sz w:val="23"/>
          <w:szCs w:val="23"/>
        </w:rPr>
        <w:t xml:space="preserve"> ul. Lipowa 3. </w:t>
      </w:r>
    </w:p>
    <w:p w14:paraId="7FCDF32F" w14:textId="77777777" w:rsidR="004831A8" w:rsidRPr="00602B31" w:rsidRDefault="00A579D5" w:rsidP="00A579D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Wystawca we własnym zakresie zapewni </w:t>
      </w:r>
      <w:r w:rsidR="008536F9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namioty, </w:t>
      </w:r>
      <w:r w:rsidR="00CD79C6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stoły, 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wodę, gaz i krzesełka. </w:t>
      </w:r>
    </w:p>
    <w:p w14:paraId="5046C7AD" w14:textId="6512081B" w:rsidR="00A579D5" w:rsidRPr="00602B31" w:rsidRDefault="00A579D5" w:rsidP="00A579D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02B31">
        <w:rPr>
          <w:rFonts w:ascii="Times New Roman" w:hAnsi="Times New Roman" w:cs="Times New Roman"/>
          <w:color w:val="auto"/>
          <w:sz w:val="23"/>
          <w:szCs w:val="23"/>
        </w:rPr>
        <w:t>W karcie zgłoszeniowej uczestnik podaje nr rejestracyjny i markę samochodu, który będzie służyć do dostarczenia produktów na stoisko i do przewozu rzeczy z demontażu</w:t>
      </w:r>
      <w:r w:rsidRPr="00602B31">
        <w:rPr>
          <w:rFonts w:ascii="Times New Roman" w:hAnsi="Times New Roman" w:cs="Times New Roman"/>
          <w:sz w:val="23"/>
          <w:szCs w:val="23"/>
        </w:rPr>
        <w:t xml:space="preserve"> stoisk</w:t>
      </w:r>
      <w:r w:rsidR="00CD79C6" w:rsidRPr="00602B31">
        <w:rPr>
          <w:rFonts w:ascii="Times New Roman" w:hAnsi="Times New Roman" w:cs="Times New Roman"/>
          <w:sz w:val="23"/>
          <w:szCs w:val="23"/>
        </w:rPr>
        <w:t>.</w:t>
      </w:r>
      <w:r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="008536F9" w:rsidRPr="00602B31">
        <w:rPr>
          <w:rFonts w:ascii="Times New Roman" w:hAnsi="Times New Roman" w:cs="Times New Roman"/>
          <w:sz w:val="23"/>
          <w:szCs w:val="23"/>
        </w:rPr>
        <w:t>Brak</w:t>
      </w:r>
      <w:r w:rsidRPr="00602B31">
        <w:rPr>
          <w:rFonts w:ascii="Times New Roman" w:hAnsi="Times New Roman" w:cs="Times New Roman"/>
          <w:sz w:val="23"/>
          <w:szCs w:val="23"/>
        </w:rPr>
        <w:t xml:space="preserve"> tej informacji może spowodować brak możliwości wjazdu na plac wystawców. </w:t>
      </w:r>
    </w:p>
    <w:p w14:paraId="688D7336" w14:textId="77777777" w:rsidR="0088216C" w:rsidRPr="00602B31" w:rsidRDefault="0088216C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D2F46CF" w14:textId="36D58FE0" w:rsidR="00A579D5" w:rsidRPr="00602B31" w:rsidRDefault="004831A8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VI. </w:t>
      </w:r>
      <w:r w:rsidR="00A579D5"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Zasady uczestnictwa </w:t>
      </w:r>
    </w:p>
    <w:p w14:paraId="666353CC" w14:textId="35029A95" w:rsidR="001D05D6" w:rsidRPr="00602B31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Warunkiem uczestnictwa w</w:t>
      </w:r>
      <w:r w:rsidR="00D30C21" w:rsidRPr="00602B31">
        <w:rPr>
          <w:rFonts w:ascii="Times New Roman" w:hAnsi="Times New Roman" w:cs="Times New Roman"/>
          <w:sz w:val="23"/>
          <w:szCs w:val="23"/>
        </w:rPr>
        <w:t xml:space="preserve"> imprezie</w:t>
      </w:r>
      <w:r w:rsidRPr="00602B31">
        <w:rPr>
          <w:rFonts w:ascii="Times New Roman" w:hAnsi="Times New Roman" w:cs="Times New Roman"/>
          <w:sz w:val="23"/>
          <w:szCs w:val="23"/>
        </w:rPr>
        <w:t xml:space="preserve"> jest</w:t>
      </w:r>
      <w:r w:rsidR="004831A8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>dostarczenie e-mailem</w:t>
      </w:r>
      <w:r w:rsidR="00AB265B" w:rsidRPr="00602B31">
        <w:rPr>
          <w:rFonts w:ascii="Times New Roman" w:hAnsi="Times New Roman" w:cs="Times New Roman"/>
          <w:sz w:val="23"/>
          <w:szCs w:val="23"/>
        </w:rPr>
        <w:t xml:space="preserve"> na adres </w:t>
      </w:r>
      <w:hyperlink r:id="rId6" w:history="1">
        <w:r w:rsidR="00AB265B" w:rsidRPr="00602B31">
          <w:rPr>
            <w:rStyle w:val="Hipercze"/>
            <w:rFonts w:ascii="Times New Roman" w:hAnsi="Times New Roman" w:cs="Times New Roman"/>
            <w:sz w:val="23"/>
            <w:szCs w:val="23"/>
          </w:rPr>
          <w:t>nok@naleczow.pl</w:t>
        </w:r>
      </w:hyperlink>
      <w:r w:rsidR="00AB265B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 lub za pośrednictwem poczty do </w:t>
      </w:r>
      <w:r w:rsidR="00AB265B" w:rsidRPr="00602B31">
        <w:rPr>
          <w:rFonts w:ascii="Times New Roman" w:hAnsi="Times New Roman" w:cs="Times New Roman"/>
          <w:sz w:val="23"/>
          <w:szCs w:val="23"/>
        </w:rPr>
        <w:t xml:space="preserve">Nałęczowskiego Ośrodka Kultury ul. Lipowa 6, 24-150 Nałęczów </w:t>
      </w:r>
      <w:r w:rsidRPr="00602B31">
        <w:rPr>
          <w:rFonts w:ascii="Times New Roman" w:hAnsi="Times New Roman" w:cs="Times New Roman"/>
          <w:sz w:val="23"/>
          <w:szCs w:val="23"/>
        </w:rPr>
        <w:t>wypełnionego formularza Kart</w:t>
      </w:r>
      <w:r w:rsidR="000C4579" w:rsidRPr="00602B31">
        <w:rPr>
          <w:rFonts w:ascii="Times New Roman" w:hAnsi="Times New Roman" w:cs="Times New Roman"/>
          <w:sz w:val="23"/>
          <w:szCs w:val="23"/>
        </w:rPr>
        <w:t>y</w:t>
      </w:r>
      <w:r w:rsidRPr="00602B31">
        <w:rPr>
          <w:rFonts w:ascii="Times New Roman" w:hAnsi="Times New Roman" w:cs="Times New Roman"/>
          <w:sz w:val="23"/>
          <w:szCs w:val="23"/>
        </w:rPr>
        <w:t xml:space="preserve"> Zgłoszenia – </w:t>
      </w:r>
      <w:r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najpóźniej do</w:t>
      </w:r>
      <w:r w:rsidR="00CD79C6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dnia </w:t>
      </w:r>
      <w:r w:rsidR="00235043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30</w:t>
      </w:r>
      <w:r w:rsidR="00B10335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czerwca 202</w:t>
      </w:r>
      <w:r w:rsidR="00235043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4</w:t>
      </w:r>
      <w:r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r.</w:t>
      </w:r>
      <w:r w:rsidRPr="00602B3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Samo dostarczenie Karty Zgłoszenia nie jest równoznaczne z przyjęciem podmiotu do uczestnictwa w Festiwalu. Organizator zastrzega sobie prawo wyboru wystawców w imprezie w przypadku większej ilości zgłoszonych podmiotów (ograniczona liczba miejsc). </w:t>
      </w:r>
      <w:r w:rsidR="004831A8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Wypełnienie Karty Zgłoszenia jest jednoznaczne z akceptacją Regulaminu. Potwierdzenie przez Organizatora udziału Wystawcy w </w:t>
      </w:r>
      <w:r w:rsidR="00865728" w:rsidRPr="00602B31">
        <w:rPr>
          <w:rFonts w:ascii="Times New Roman" w:hAnsi="Times New Roman" w:cs="Times New Roman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sz w:val="23"/>
          <w:szCs w:val="23"/>
        </w:rPr>
        <w:t xml:space="preserve"> nastąpi najpóźniej</w:t>
      </w:r>
      <w:r w:rsidR="00B10335" w:rsidRPr="00602B31">
        <w:rPr>
          <w:rFonts w:ascii="Times New Roman" w:hAnsi="Times New Roman" w:cs="Times New Roman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do </w:t>
      </w:r>
      <w:r w:rsidR="00235043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2</w:t>
      </w:r>
      <w:r w:rsidR="00B10335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</w:t>
      </w:r>
      <w:r w:rsidR="00852B5B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lipca </w:t>
      </w:r>
      <w:r w:rsidR="00B10335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202</w:t>
      </w:r>
      <w:r w:rsidR="00235043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4</w:t>
      </w:r>
      <w:r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r. </w:t>
      </w:r>
      <w:r w:rsidR="00865728" w:rsidRPr="00602B31">
        <w:rPr>
          <w:rFonts w:ascii="Times New Roman" w:hAnsi="Times New Roman" w:cs="Times New Roman"/>
          <w:bCs/>
          <w:color w:val="FF0000"/>
          <w:sz w:val="23"/>
          <w:szCs w:val="23"/>
        </w:rPr>
        <w:t>drogą telefoniczną</w:t>
      </w:r>
      <w:r w:rsidR="00865728" w:rsidRPr="00602B31">
        <w:rPr>
          <w:rFonts w:ascii="Times New Roman" w:hAnsi="Times New Roman" w:cs="Times New Roman"/>
          <w:b/>
          <w:color w:val="FF0000"/>
          <w:sz w:val="23"/>
          <w:szCs w:val="23"/>
        </w:rPr>
        <w:t>.</w:t>
      </w:r>
    </w:p>
    <w:p w14:paraId="6BEDD106" w14:textId="727CB2C5" w:rsidR="001D05D6" w:rsidRPr="00602B31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Rezygnacja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05D6" w:rsidRPr="00602B31">
        <w:rPr>
          <w:rFonts w:ascii="Times New Roman" w:hAnsi="Times New Roman" w:cs="Times New Roman"/>
          <w:sz w:val="23"/>
          <w:szCs w:val="23"/>
        </w:rPr>
        <w:t>w</w:t>
      </w:r>
      <w:r w:rsidRPr="00602B31">
        <w:rPr>
          <w:rFonts w:ascii="Times New Roman" w:hAnsi="Times New Roman" w:cs="Times New Roman"/>
          <w:sz w:val="23"/>
          <w:szCs w:val="23"/>
        </w:rPr>
        <w:t xml:space="preserve">ystawca może zrezygnować z udziału w Festiwalu pod następującymi warunkami w terminie </w:t>
      </w:r>
      <w:r w:rsidRPr="00602B31">
        <w:rPr>
          <w:rFonts w:ascii="Times New Roman" w:hAnsi="Times New Roman" w:cs="Times New Roman"/>
          <w:b/>
          <w:sz w:val="23"/>
          <w:szCs w:val="23"/>
        </w:rPr>
        <w:t xml:space="preserve">do </w:t>
      </w:r>
      <w:r w:rsidR="002E06C4" w:rsidRPr="00602B31">
        <w:rPr>
          <w:rFonts w:ascii="Times New Roman" w:hAnsi="Times New Roman" w:cs="Times New Roman"/>
          <w:b/>
          <w:sz w:val="23"/>
          <w:szCs w:val="23"/>
        </w:rPr>
        <w:t xml:space="preserve">dnia 2 </w:t>
      </w:r>
      <w:r w:rsidR="00852B5B" w:rsidRPr="00602B31">
        <w:rPr>
          <w:rFonts w:ascii="Times New Roman" w:hAnsi="Times New Roman" w:cs="Times New Roman"/>
          <w:b/>
          <w:sz w:val="23"/>
          <w:szCs w:val="23"/>
        </w:rPr>
        <w:t>lipca</w:t>
      </w:r>
      <w:r w:rsidR="002E06C4" w:rsidRPr="00602B3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235043" w:rsidRPr="00602B31">
        <w:rPr>
          <w:rFonts w:ascii="Times New Roman" w:hAnsi="Times New Roman" w:cs="Times New Roman"/>
          <w:b/>
          <w:sz w:val="23"/>
          <w:szCs w:val="23"/>
        </w:rPr>
        <w:t>4</w:t>
      </w:r>
      <w:r w:rsidR="002E06C4" w:rsidRPr="00602B31">
        <w:rPr>
          <w:rFonts w:ascii="Times New Roman" w:hAnsi="Times New Roman" w:cs="Times New Roman"/>
          <w:b/>
          <w:sz w:val="23"/>
          <w:szCs w:val="23"/>
        </w:rPr>
        <w:t>r.</w:t>
      </w:r>
      <w:r w:rsidR="00D5368D" w:rsidRPr="00602B31">
        <w:rPr>
          <w:rFonts w:ascii="Times New Roman" w:hAnsi="Times New Roman" w:cs="Times New Roman"/>
          <w:b/>
          <w:sz w:val="23"/>
          <w:szCs w:val="23"/>
        </w:rPr>
        <w:t>,</w:t>
      </w:r>
      <w:r w:rsidR="002E06C4" w:rsidRPr="00602B3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>z tym</w:t>
      </w:r>
      <w:r w:rsidR="00D5368D" w:rsidRPr="00602B31">
        <w:rPr>
          <w:rFonts w:ascii="Times New Roman" w:hAnsi="Times New Roman" w:cs="Times New Roman"/>
          <w:sz w:val="23"/>
          <w:szCs w:val="23"/>
        </w:rPr>
        <w:t>,</w:t>
      </w:r>
      <w:r w:rsidRPr="00602B31">
        <w:rPr>
          <w:rFonts w:ascii="Times New Roman" w:hAnsi="Times New Roman" w:cs="Times New Roman"/>
          <w:sz w:val="23"/>
          <w:szCs w:val="23"/>
        </w:rPr>
        <w:t xml:space="preserve"> że: rezygnacja powinna być dostarczona do biura Organizatora na piśmie (poczta</w:t>
      </w:r>
      <w:r w:rsidR="002535EE" w:rsidRPr="00602B31">
        <w:rPr>
          <w:rFonts w:ascii="Times New Roman" w:hAnsi="Times New Roman" w:cs="Times New Roman"/>
          <w:sz w:val="23"/>
          <w:szCs w:val="23"/>
        </w:rPr>
        <w:t>,</w:t>
      </w:r>
      <w:r w:rsidRPr="00602B31">
        <w:rPr>
          <w:rFonts w:ascii="Times New Roman" w:hAnsi="Times New Roman" w:cs="Times New Roman"/>
          <w:sz w:val="23"/>
          <w:szCs w:val="23"/>
        </w:rPr>
        <w:t xml:space="preserve"> e-mail)</w:t>
      </w:r>
      <w:r w:rsidR="001D05D6" w:rsidRPr="00602B31">
        <w:rPr>
          <w:rFonts w:ascii="Times New Roman" w:hAnsi="Times New Roman" w:cs="Times New Roman"/>
          <w:sz w:val="23"/>
          <w:szCs w:val="23"/>
        </w:rPr>
        <w:t xml:space="preserve">, </w:t>
      </w:r>
      <w:r w:rsidRPr="00602B31">
        <w:rPr>
          <w:rFonts w:ascii="Times New Roman" w:hAnsi="Times New Roman" w:cs="Times New Roman"/>
          <w:sz w:val="23"/>
          <w:szCs w:val="23"/>
        </w:rPr>
        <w:t xml:space="preserve">za datę wpływu uznaje się datę wpływu rezygnacji do Organizatora. Organizator zastrzega sobie prawo do zmiany terminu Festiwalu lub jego odwołania w przypadku zaistnienia okoliczności niezależnych od Organizatora. </w:t>
      </w:r>
    </w:p>
    <w:p w14:paraId="0BEBF9F8" w14:textId="77777777" w:rsidR="001D05D6" w:rsidRPr="00602B31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Ekspozycja i lokalizacja </w:t>
      </w:r>
      <w:r w:rsidR="001D05D6" w:rsidRPr="00602B31">
        <w:rPr>
          <w:rFonts w:ascii="Times New Roman" w:hAnsi="Times New Roman" w:cs="Times New Roman"/>
          <w:sz w:val="23"/>
          <w:szCs w:val="23"/>
        </w:rPr>
        <w:t xml:space="preserve">- </w:t>
      </w:r>
      <w:r w:rsidRPr="00602B31">
        <w:rPr>
          <w:rFonts w:ascii="Times New Roman" w:hAnsi="Times New Roman" w:cs="Times New Roman"/>
          <w:sz w:val="23"/>
          <w:szCs w:val="23"/>
        </w:rPr>
        <w:t>Organizator wskazuje lokalizację stoiska oraz udostępnia Wystawcy powierzchnię i media (energia elektryczna) wg Karty Zgłoszenia. O lokalizacji stoiska decyduje: termin nadesłania prawidłowo wypełnionej Karty</w:t>
      </w:r>
      <w:r w:rsidR="001D05D6" w:rsidRPr="00602B31">
        <w:rPr>
          <w:rFonts w:ascii="Times New Roman" w:hAnsi="Times New Roman" w:cs="Times New Roman"/>
          <w:sz w:val="23"/>
          <w:szCs w:val="23"/>
        </w:rPr>
        <w:t xml:space="preserve">, </w:t>
      </w:r>
      <w:r w:rsidRPr="00602B31">
        <w:rPr>
          <w:rFonts w:ascii="Times New Roman" w:hAnsi="Times New Roman" w:cs="Times New Roman"/>
          <w:sz w:val="23"/>
          <w:szCs w:val="23"/>
        </w:rPr>
        <w:t>wielkość placu wystawowego i stoiska</w:t>
      </w:r>
      <w:r w:rsidR="001D05D6" w:rsidRPr="00602B31">
        <w:rPr>
          <w:rFonts w:ascii="Times New Roman" w:hAnsi="Times New Roman" w:cs="Times New Roman"/>
          <w:sz w:val="23"/>
          <w:szCs w:val="23"/>
        </w:rPr>
        <w:t xml:space="preserve">, </w:t>
      </w:r>
      <w:r w:rsidRPr="00602B31">
        <w:rPr>
          <w:rFonts w:ascii="Times New Roman" w:hAnsi="Times New Roman" w:cs="Times New Roman"/>
          <w:sz w:val="23"/>
          <w:szCs w:val="23"/>
        </w:rPr>
        <w:t>możliwości terenowe</w:t>
      </w:r>
      <w:r w:rsidR="001D05D6" w:rsidRPr="00602B31">
        <w:rPr>
          <w:rFonts w:ascii="Times New Roman" w:hAnsi="Times New Roman" w:cs="Times New Roman"/>
          <w:sz w:val="23"/>
          <w:szCs w:val="23"/>
        </w:rPr>
        <w:t>.</w:t>
      </w:r>
    </w:p>
    <w:p w14:paraId="44F060ED" w14:textId="77777777" w:rsidR="005F7E4B" w:rsidRPr="00602B31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Bezpieczeństwo, zabezpieczenie </w:t>
      </w:r>
      <w:r w:rsidR="002535EE" w:rsidRPr="00602B31">
        <w:rPr>
          <w:rFonts w:ascii="Times New Roman" w:hAnsi="Times New Roman" w:cs="Times New Roman"/>
          <w:b/>
          <w:bCs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 i ubezpieczenia, porządek </w:t>
      </w:r>
      <w:r w:rsidR="001D05D6" w:rsidRPr="00602B31">
        <w:rPr>
          <w:rFonts w:ascii="Times New Roman" w:hAnsi="Times New Roman" w:cs="Times New Roman"/>
          <w:sz w:val="23"/>
          <w:szCs w:val="23"/>
        </w:rPr>
        <w:t>- w</w:t>
      </w:r>
      <w:r w:rsidRPr="00602B31">
        <w:rPr>
          <w:rFonts w:ascii="Times New Roman" w:hAnsi="Times New Roman" w:cs="Times New Roman"/>
          <w:sz w:val="23"/>
          <w:szCs w:val="23"/>
        </w:rPr>
        <w:t xml:space="preserve">ystawca zobowiązany jest przestrzegać przepisów porządku, bezpieczeństwa i higieny. Z uwagi na innych wystawców oraz publiczność, a także zachowania dobrego imienia Wystawcy i Organizatora 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nie dopuszcza się likwidacji stoiska w czasie trwania </w:t>
      </w:r>
      <w:r w:rsidR="002535EE" w:rsidRPr="00602B31">
        <w:rPr>
          <w:rFonts w:ascii="Times New Roman" w:hAnsi="Times New Roman" w:cs="Times New Roman"/>
          <w:color w:val="FF0000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="001D05D6" w:rsidRPr="00602B3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602B31">
        <w:rPr>
          <w:rFonts w:ascii="Times New Roman" w:hAnsi="Times New Roman" w:cs="Times New Roman"/>
          <w:sz w:val="23"/>
          <w:szCs w:val="23"/>
        </w:rPr>
        <w:t xml:space="preserve">W przypadkach losowych Wystawca uzyskuje od Organizatora zgodę na likwidację stoiska w terminie wcześniejszym. Zaleca się Wystawcom ubezpieczenie od odpowiedzialności cywilnej wynikającej z uczestnictwa w </w:t>
      </w:r>
      <w:r w:rsidR="002535EE" w:rsidRPr="00602B31">
        <w:rPr>
          <w:rFonts w:ascii="Times New Roman" w:hAnsi="Times New Roman" w:cs="Times New Roman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sz w:val="23"/>
          <w:szCs w:val="23"/>
        </w:rPr>
        <w:t xml:space="preserve">, jak również ubezpieczenie eksponatów. Organizator nie ponosi odpowiedzialności za wypadki osób trzecich i uszkodzenie eksponatów znajdujących się na </w:t>
      </w:r>
      <w:r w:rsidR="002E06C4" w:rsidRPr="00602B31">
        <w:rPr>
          <w:rFonts w:ascii="Times New Roman" w:hAnsi="Times New Roman" w:cs="Times New Roman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sz w:val="23"/>
          <w:szCs w:val="23"/>
        </w:rPr>
        <w:t xml:space="preserve">,  przed i po </w:t>
      </w:r>
      <w:r w:rsidR="002E06C4" w:rsidRPr="00602B31">
        <w:rPr>
          <w:rFonts w:ascii="Times New Roman" w:hAnsi="Times New Roman" w:cs="Times New Roman"/>
          <w:sz w:val="23"/>
          <w:szCs w:val="23"/>
        </w:rPr>
        <w:t>Festi</w:t>
      </w:r>
      <w:r w:rsidR="00533228" w:rsidRPr="00602B31">
        <w:rPr>
          <w:rFonts w:ascii="Times New Roman" w:hAnsi="Times New Roman" w:cs="Times New Roman"/>
          <w:sz w:val="23"/>
          <w:szCs w:val="23"/>
        </w:rPr>
        <w:t>wa</w:t>
      </w:r>
      <w:r w:rsidR="002E06C4" w:rsidRPr="00602B31">
        <w:rPr>
          <w:rFonts w:ascii="Times New Roman" w:hAnsi="Times New Roman" w:cs="Times New Roman"/>
          <w:sz w:val="23"/>
          <w:szCs w:val="23"/>
        </w:rPr>
        <w:t>lu</w:t>
      </w:r>
      <w:r w:rsidRPr="00602B31">
        <w:rPr>
          <w:rFonts w:ascii="Times New Roman" w:hAnsi="Times New Roman" w:cs="Times New Roman"/>
          <w:sz w:val="23"/>
          <w:szCs w:val="23"/>
        </w:rPr>
        <w:t>, jak również za szkody spowodowane przez personel, publiczność i osoby trzecie. Organizator nie odpowiada za szkody spowodowane kradzieżą, ogniem, zmiennymi warunkami i zjawiskami atmosferycznymi, a także działaniem sił wyższych. Na terenie</w:t>
      </w:r>
      <w:r w:rsidR="007A17D0" w:rsidRPr="00602B31">
        <w:rPr>
          <w:rFonts w:ascii="Times New Roman" w:hAnsi="Times New Roman" w:cs="Times New Roman"/>
          <w:sz w:val="23"/>
          <w:szCs w:val="23"/>
        </w:rPr>
        <w:t>,</w:t>
      </w:r>
      <w:r w:rsidRPr="00602B31">
        <w:rPr>
          <w:rFonts w:ascii="Times New Roman" w:hAnsi="Times New Roman" w:cs="Times New Roman"/>
          <w:sz w:val="23"/>
          <w:szCs w:val="23"/>
        </w:rPr>
        <w:t xml:space="preserve"> gdzie odbywa się </w:t>
      </w:r>
      <w:r w:rsidR="00041D98" w:rsidRPr="00602B31">
        <w:rPr>
          <w:rFonts w:ascii="Times New Roman" w:hAnsi="Times New Roman" w:cs="Times New Roman"/>
          <w:sz w:val="23"/>
          <w:szCs w:val="23"/>
        </w:rPr>
        <w:t>Festiwal</w:t>
      </w:r>
      <w:r w:rsidR="007A17D0" w:rsidRPr="00602B31">
        <w:rPr>
          <w:rFonts w:ascii="Times New Roman" w:hAnsi="Times New Roman" w:cs="Times New Roman"/>
          <w:sz w:val="23"/>
          <w:szCs w:val="23"/>
        </w:rPr>
        <w:t>,</w:t>
      </w:r>
      <w:r w:rsidRPr="00602B31">
        <w:rPr>
          <w:rFonts w:ascii="Times New Roman" w:hAnsi="Times New Roman" w:cs="Times New Roman"/>
          <w:sz w:val="23"/>
          <w:szCs w:val="23"/>
        </w:rPr>
        <w:t xml:space="preserve"> obowiązuje zakaz:</w:t>
      </w:r>
    </w:p>
    <w:p w14:paraId="00129808" w14:textId="4F56831A" w:rsidR="00A579D5" w:rsidRPr="00602B31" w:rsidRDefault="00A579D5" w:rsidP="005F7E4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 - Używania otwartego ognia - Palenia tytoniu </w:t>
      </w:r>
    </w:p>
    <w:p w14:paraId="645F2041" w14:textId="77777777" w:rsidR="00A579D5" w:rsidRPr="00602B31" w:rsidRDefault="00A579D5" w:rsidP="00A579D5">
      <w:pPr>
        <w:pStyle w:val="Default"/>
        <w:spacing w:after="30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- Zastawiania dojść i dojazdów do urządzeń przeciwpożarowych, przejść dla publiczności, ciągów komunikacyjnych, oraz wyjść ewakuacyjnych. </w:t>
      </w:r>
    </w:p>
    <w:p w14:paraId="3065440B" w14:textId="77777777" w:rsidR="00A579D5" w:rsidRPr="00602B31" w:rsidRDefault="00A579D5" w:rsidP="00A579D5">
      <w:pPr>
        <w:pStyle w:val="Default"/>
        <w:spacing w:after="30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- Wnoszenia substancji chemicznych (pożarowo niebezpiecznych) </w:t>
      </w:r>
    </w:p>
    <w:p w14:paraId="37F026B9" w14:textId="77777777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- Pozostawiania bez dozoru urządzeń przystosowanych do ciągłej eksploatacji </w:t>
      </w:r>
    </w:p>
    <w:p w14:paraId="1039DB09" w14:textId="31DC9687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>- Parkowania samochodów</w:t>
      </w:r>
    </w:p>
    <w:p w14:paraId="5E1680D5" w14:textId="5FEC2E69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Wystawca zobowiązuje się do utrzymania czystości na stoisku, usuwania śmieci oraz zabrania ich ze sobą. </w:t>
      </w:r>
    </w:p>
    <w:p w14:paraId="02BD5355" w14:textId="77777777" w:rsidR="0088216C" w:rsidRPr="00602B31" w:rsidRDefault="0088216C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0595D7F" w14:textId="6BE717C6" w:rsidR="00A579D5" w:rsidRPr="00602B31" w:rsidRDefault="00A579D5" w:rsidP="005F7E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b/>
          <w:bCs/>
          <w:sz w:val="23"/>
          <w:szCs w:val="23"/>
        </w:rPr>
        <w:t xml:space="preserve">Postanowienia końcowe </w:t>
      </w:r>
    </w:p>
    <w:p w14:paraId="1F649D1E" w14:textId="21A88F03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Złożenie Karty Zgłoszeniowej do </w:t>
      </w:r>
      <w:r w:rsidR="00956FCD" w:rsidRPr="00602B31">
        <w:rPr>
          <w:rFonts w:ascii="Times New Roman" w:hAnsi="Times New Roman" w:cs="Times New Roman"/>
          <w:sz w:val="23"/>
          <w:szCs w:val="23"/>
        </w:rPr>
        <w:t xml:space="preserve">Nałęczowskiego Ośrodka Kultury </w:t>
      </w:r>
      <w:r w:rsidRPr="00602B31">
        <w:rPr>
          <w:rFonts w:ascii="Times New Roman" w:hAnsi="Times New Roman" w:cs="Times New Roman"/>
          <w:sz w:val="23"/>
          <w:szCs w:val="23"/>
        </w:rPr>
        <w:t xml:space="preserve">skutkuje przyjęciem niniejszego Regulaminu przez Wystawcę. </w:t>
      </w:r>
    </w:p>
    <w:p w14:paraId="71EC426A" w14:textId="73D8035E" w:rsidR="00A579D5" w:rsidRPr="00602B31" w:rsidRDefault="00A579D5" w:rsidP="00A579D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Przestrzeganie Regulaminu powierza się pracownikom Organizatora, przy pomocy służb porządkowych. </w:t>
      </w:r>
    </w:p>
    <w:p w14:paraId="4B5E3C4A" w14:textId="1DA602A8" w:rsidR="00A579D5" w:rsidRPr="00602B31" w:rsidRDefault="00A579D5" w:rsidP="00602B3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02B31">
        <w:rPr>
          <w:rFonts w:ascii="Times New Roman" w:hAnsi="Times New Roman" w:cs="Times New Roman"/>
          <w:sz w:val="23"/>
          <w:szCs w:val="23"/>
        </w:rPr>
        <w:t xml:space="preserve">Wszelkie spory mogące wyniknąć z tytułu uczestnictwa w </w:t>
      </w:r>
      <w:r w:rsidR="00956FCD" w:rsidRPr="00602B31">
        <w:rPr>
          <w:rFonts w:ascii="Times New Roman" w:hAnsi="Times New Roman" w:cs="Times New Roman"/>
          <w:sz w:val="23"/>
          <w:szCs w:val="23"/>
        </w:rPr>
        <w:t>Festiwalu</w:t>
      </w:r>
      <w:r w:rsidRPr="00602B31">
        <w:rPr>
          <w:rFonts w:ascii="Times New Roman" w:hAnsi="Times New Roman" w:cs="Times New Roman"/>
          <w:sz w:val="23"/>
          <w:szCs w:val="23"/>
        </w:rPr>
        <w:t xml:space="preserve"> będą rozstrzygane polubownie, a w przypadku braku porozumienia przez właściwy miejscowo i rzeczowo Sąd </w:t>
      </w:r>
      <w:r w:rsidR="0050055C" w:rsidRPr="00602B31">
        <w:rPr>
          <w:rFonts w:ascii="Times New Roman" w:hAnsi="Times New Roman" w:cs="Times New Roman"/>
          <w:sz w:val="23"/>
          <w:szCs w:val="23"/>
        </w:rPr>
        <w:t>P</w:t>
      </w:r>
      <w:r w:rsidRPr="00602B31">
        <w:rPr>
          <w:rFonts w:ascii="Times New Roman" w:hAnsi="Times New Roman" w:cs="Times New Roman"/>
          <w:sz w:val="23"/>
          <w:szCs w:val="23"/>
        </w:rPr>
        <w:t>owszechny.</w:t>
      </w:r>
    </w:p>
    <w:sectPr w:rsidR="00A579D5" w:rsidRPr="00602B31" w:rsidSect="00602B31">
      <w:pgSz w:w="11906" w:h="16838" w:code="9"/>
      <w:pgMar w:top="454" w:right="454" w:bottom="851" w:left="45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BC5"/>
    <w:multiLevelType w:val="hybridMultilevel"/>
    <w:tmpl w:val="57DE61F0"/>
    <w:lvl w:ilvl="0" w:tplc="CEBED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471"/>
    <w:multiLevelType w:val="hybridMultilevel"/>
    <w:tmpl w:val="E8A8F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36BD"/>
    <w:multiLevelType w:val="hybridMultilevel"/>
    <w:tmpl w:val="ECC4C6EE"/>
    <w:lvl w:ilvl="0" w:tplc="BC5EF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D43"/>
    <w:multiLevelType w:val="hybridMultilevel"/>
    <w:tmpl w:val="E8A8F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22C27"/>
    <w:multiLevelType w:val="hybridMultilevel"/>
    <w:tmpl w:val="1E62DC12"/>
    <w:lvl w:ilvl="0" w:tplc="4CBC1DD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236A8D"/>
    <w:multiLevelType w:val="hybridMultilevel"/>
    <w:tmpl w:val="A150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34B3D"/>
    <w:multiLevelType w:val="multilevel"/>
    <w:tmpl w:val="41F6E6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797761D"/>
    <w:multiLevelType w:val="hybridMultilevel"/>
    <w:tmpl w:val="03DC5198"/>
    <w:lvl w:ilvl="0" w:tplc="48044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02135"/>
    <w:multiLevelType w:val="hybridMultilevel"/>
    <w:tmpl w:val="AE26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0C30"/>
    <w:multiLevelType w:val="hybridMultilevel"/>
    <w:tmpl w:val="28C6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03354"/>
    <w:multiLevelType w:val="hybridMultilevel"/>
    <w:tmpl w:val="A4DAB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3746"/>
    <w:multiLevelType w:val="hybridMultilevel"/>
    <w:tmpl w:val="E8A8F176"/>
    <w:lvl w:ilvl="0" w:tplc="88163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072680">
    <w:abstractNumId w:val="2"/>
  </w:num>
  <w:num w:numId="2" w16cid:durableId="95173457">
    <w:abstractNumId w:val="11"/>
  </w:num>
  <w:num w:numId="3" w16cid:durableId="433523653">
    <w:abstractNumId w:val="4"/>
  </w:num>
  <w:num w:numId="4" w16cid:durableId="871576594">
    <w:abstractNumId w:val="6"/>
  </w:num>
  <w:num w:numId="5" w16cid:durableId="1196894688">
    <w:abstractNumId w:val="3"/>
  </w:num>
  <w:num w:numId="6" w16cid:durableId="804278651">
    <w:abstractNumId w:val="1"/>
  </w:num>
  <w:num w:numId="7" w16cid:durableId="724987563">
    <w:abstractNumId w:val="12"/>
  </w:num>
  <w:num w:numId="8" w16cid:durableId="348333394">
    <w:abstractNumId w:val="0"/>
  </w:num>
  <w:num w:numId="9" w16cid:durableId="1117481696">
    <w:abstractNumId w:val="5"/>
  </w:num>
  <w:num w:numId="10" w16cid:durableId="324600118">
    <w:abstractNumId w:val="7"/>
  </w:num>
  <w:num w:numId="11" w16cid:durableId="69084552">
    <w:abstractNumId w:val="9"/>
  </w:num>
  <w:num w:numId="12" w16cid:durableId="728111067">
    <w:abstractNumId w:val="10"/>
  </w:num>
  <w:num w:numId="13" w16cid:durableId="1768958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1"/>
    <w:rsid w:val="000372DA"/>
    <w:rsid w:val="00041D98"/>
    <w:rsid w:val="00065DA7"/>
    <w:rsid w:val="00081BFD"/>
    <w:rsid w:val="00083765"/>
    <w:rsid w:val="000C4579"/>
    <w:rsid w:val="000D26D0"/>
    <w:rsid w:val="000F0C00"/>
    <w:rsid w:val="00100ECF"/>
    <w:rsid w:val="00106F26"/>
    <w:rsid w:val="00127D32"/>
    <w:rsid w:val="00131417"/>
    <w:rsid w:val="00145195"/>
    <w:rsid w:val="00155553"/>
    <w:rsid w:val="001638FB"/>
    <w:rsid w:val="001D05D6"/>
    <w:rsid w:val="00235043"/>
    <w:rsid w:val="002535EE"/>
    <w:rsid w:val="00253D5A"/>
    <w:rsid w:val="00265CB3"/>
    <w:rsid w:val="00290A60"/>
    <w:rsid w:val="002B3B0A"/>
    <w:rsid w:val="002E06C4"/>
    <w:rsid w:val="002F5622"/>
    <w:rsid w:val="00367FA0"/>
    <w:rsid w:val="004153D1"/>
    <w:rsid w:val="00427A1A"/>
    <w:rsid w:val="00431286"/>
    <w:rsid w:val="004404BA"/>
    <w:rsid w:val="004831A8"/>
    <w:rsid w:val="0050055C"/>
    <w:rsid w:val="00510F27"/>
    <w:rsid w:val="00533228"/>
    <w:rsid w:val="00554BF1"/>
    <w:rsid w:val="00564D73"/>
    <w:rsid w:val="005839DF"/>
    <w:rsid w:val="005900A7"/>
    <w:rsid w:val="005C4291"/>
    <w:rsid w:val="005E2538"/>
    <w:rsid w:val="005F2159"/>
    <w:rsid w:val="005F7E4B"/>
    <w:rsid w:val="00602B31"/>
    <w:rsid w:val="006365C1"/>
    <w:rsid w:val="00653229"/>
    <w:rsid w:val="0066516B"/>
    <w:rsid w:val="0066713F"/>
    <w:rsid w:val="006B1454"/>
    <w:rsid w:val="006B647A"/>
    <w:rsid w:val="00705D0C"/>
    <w:rsid w:val="007219E9"/>
    <w:rsid w:val="007579AE"/>
    <w:rsid w:val="0078102D"/>
    <w:rsid w:val="0079459E"/>
    <w:rsid w:val="007A17D0"/>
    <w:rsid w:val="007B3A90"/>
    <w:rsid w:val="007E0B22"/>
    <w:rsid w:val="007F3DE0"/>
    <w:rsid w:val="00852B5B"/>
    <w:rsid w:val="008536F9"/>
    <w:rsid w:val="00865728"/>
    <w:rsid w:val="0087268E"/>
    <w:rsid w:val="0088216C"/>
    <w:rsid w:val="00884178"/>
    <w:rsid w:val="008D4DB2"/>
    <w:rsid w:val="008F7B30"/>
    <w:rsid w:val="009155F8"/>
    <w:rsid w:val="00937CFE"/>
    <w:rsid w:val="00946328"/>
    <w:rsid w:val="00956FCD"/>
    <w:rsid w:val="009A5A7D"/>
    <w:rsid w:val="009B3BAA"/>
    <w:rsid w:val="00A138D4"/>
    <w:rsid w:val="00A25B92"/>
    <w:rsid w:val="00A33CFD"/>
    <w:rsid w:val="00A579D5"/>
    <w:rsid w:val="00A6526C"/>
    <w:rsid w:val="00A77242"/>
    <w:rsid w:val="00A85ECF"/>
    <w:rsid w:val="00A9212A"/>
    <w:rsid w:val="00AB265B"/>
    <w:rsid w:val="00AC7DFC"/>
    <w:rsid w:val="00AD4535"/>
    <w:rsid w:val="00B10335"/>
    <w:rsid w:val="00B37177"/>
    <w:rsid w:val="00B9553E"/>
    <w:rsid w:val="00C3316E"/>
    <w:rsid w:val="00C85A2B"/>
    <w:rsid w:val="00CB422A"/>
    <w:rsid w:val="00CD79C6"/>
    <w:rsid w:val="00D30C21"/>
    <w:rsid w:val="00D3449B"/>
    <w:rsid w:val="00D4304B"/>
    <w:rsid w:val="00D5368D"/>
    <w:rsid w:val="00D61EFE"/>
    <w:rsid w:val="00D836BE"/>
    <w:rsid w:val="00D87931"/>
    <w:rsid w:val="00D97498"/>
    <w:rsid w:val="00DA55C7"/>
    <w:rsid w:val="00DD184E"/>
    <w:rsid w:val="00DD6C1F"/>
    <w:rsid w:val="00DF2FEB"/>
    <w:rsid w:val="00E203AB"/>
    <w:rsid w:val="00E26B9E"/>
    <w:rsid w:val="00E368B1"/>
    <w:rsid w:val="00E4380D"/>
    <w:rsid w:val="00E60A6C"/>
    <w:rsid w:val="00EA1C87"/>
    <w:rsid w:val="00F86547"/>
    <w:rsid w:val="00F94961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4269"/>
  <w15:chartTrackingRefBased/>
  <w15:docId w15:val="{2498E805-9223-447F-903C-96F4E08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53D1"/>
  </w:style>
  <w:style w:type="paragraph" w:styleId="Akapitzlist">
    <w:name w:val="List Paragraph"/>
    <w:basedOn w:val="Normalny"/>
    <w:uiPriority w:val="34"/>
    <w:qFormat/>
    <w:rsid w:val="00131417"/>
    <w:pPr>
      <w:ind w:left="720"/>
      <w:contextualSpacing/>
    </w:pPr>
  </w:style>
  <w:style w:type="paragraph" w:customStyle="1" w:styleId="msonormal0">
    <w:name w:val="msonormal"/>
    <w:basedOn w:val="Normalny"/>
    <w:rsid w:val="0088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17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417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FC"/>
    <w:rPr>
      <w:color w:val="605E5C"/>
      <w:shd w:val="clear" w:color="auto" w:fill="E1DFDD"/>
    </w:rPr>
  </w:style>
  <w:style w:type="paragraph" w:customStyle="1" w:styleId="Default">
    <w:name w:val="Default"/>
    <w:rsid w:val="00A579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k@nalec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NAŁĘCZOWSKI OŚRODEK KULTURY</dc:creator>
  <cp:keywords/>
  <dc:description/>
  <cp:lastModifiedBy>NAŁĘCZOWSKI OŚRODEK KULTURY</cp:lastModifiedBy>
  <cp:revision>6</cp:revision>
  <cp:lastPrinted>2022-04-27T08:58:00Z</cp:lastPrinted>
  <dcterms:created xsi:type="dcterms:W3CDTF">2024-05-17T07:28:00Z</dcterms:created>
  <dcterms:modified xsi:type="dcterms:W3CDTF">2024-05-19T15:14:00Z</dcterms:modified>
</cp:coreProperties>
</file>